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31" w:rsidRDefault="009C1E41">
      <w:pPr>
        <w:pStyle w:val="a3"/>
        <w:spacing w:before="168" w:line="219" w:lineRule="auto"/>
        <w:ind w:left="40"/>
        <w:rPr>
          <w:rFonts w:ascii="楷体" w:eastAsia="楷体" w:hAnsi="楷体" w:cs="楷体"/>
          <w:sz w:val="30"/>
          <w:szCs w:val="30"/>
          <w:lang w:eastAsia="zh-CN"/>
        </w:rPr>
      </w:pPr>
      <w:bookmarkStart w:id="0" w:name="_GoBack"/>
      <w:bookmarkEnd w:id="0"/>
      <w:r>
        <w:rPr>
          <w:rFonts w:ascii="楷体" w:eastAsia="楷体" w:hAnsi="楷体" w:cs="楷体" w:hint="eastAsia"/>
          <w:spacing w:val="-12"/>
          <w:sz w:val="30"/>
          <w:szCs w:val="30"/>
          <w:lang w:eastAsia="zh-CN"/>
        </w:rPr>
        <w:t>附件</w:t>
      </w:r>
      <w:r>
        <w:rPr>
          <w:rFonts w:ascii="楷体" w:eastAsia="楷体" w:hAnsi="楷体" w:cs="楷体" w:hint="eastAsia"/>
          <w:spacing w:val="-12"/>
          <w:sz w:val="30"/>
          <w:szCs w:val="30"/>
          <w:lang w:eastAsia="zh-CN"/>
        </w:rPr>
        <w:t>1</w:t>
      </w:r>
      <w:r>
        <w:rPr>
          <w:rFonts w:ascii="楷体" w:eastAsia="楷体" w:hAnsi="楷体" w:cs="楷体" w:hint="eastAsia"/>
          <w:spacing w:val="-12"/>
          <w:sz w:val="30"/>
          <w:szCs w:val="30"/>
          <w:lang w:eastAsia="zh-CN"/>
        </w:rPr>
        <w:t>：</w:t>
      </w:r>
    </w:p>
    <w:p w:rsidR="003C0731" w:rsidRDefault="009C1E41">
      <w:pPr>
        <w:pStyle w:val="a3"/>
        <w:spacing w:before="189" w:line="219" w:lineRule="auto"/>
        <w:ind w:firstLineChars="200" w:firstLine="667"/>
        <w:outlineLvl w:val="3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河南省高职高专院校信息素养大赛教师微课申报书</w:t>
      </w:r>
    </w:p>
    <w:p w:rsidR="003C0731" w:rsidRDefault="003C0731">
      <w:pPr>
        <w:spacing w:before="40"/>
      </w:pPr>
    </w:p>
    <w:tbl>
      <w:tblPr>
        <w:tblStyle w:val="TableNormal"/>
        <w:tblW w:w="9179" w:type="dxa"/>
        <w:tblInd w:w="-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070"/>
        <w:gridCol w:w="7109"/>
      </w:tblGrid>
      <w:tr w:rsidR="003C0731">
        <w:trPr>
          <w:trHeight w:val="1055"/>
        </w:trPr>
        <w:tc>
          <w:tcPr>
            <w:tcW w:w="2070" w:type="dxa"/>
          </w:tcPr>
          <w:p w:rsidR="003C0731" w:rsidRDefault="003C0731">
            <w:pPr>
              <w:pStyle w:val="TableText"/>
              <w:spacing w:line="285" w:lineRule="auto"/>
              <w:rPr>
                <w:lang w:eastAsia="zh-CN"/>
              </w:rPr>
            </w:pPr>
          </w:p>
          <w:p w:rsidR="003C0731" w:rsidRDefault="009C1E41">
            <w:pPr>
              <w:spacing w:before="78" w:line="219" w:lineRule="auto"/>
              <w:ind w:left="42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微课名称</w:t>
            </w:r>
          </w:p>
        </w:tc>
        <w:tc>
          <w:tcPr>
            <w:tcW w:w="7109" w:type="dxa"/>
          </w:tcPr>
          <w:p w:rsidR="003C0731" w:rsidRDefault="003C0731">
            <w:pPr>
              <w:pStyle w:val="TableText"/>
            </w:pPr>
          </w:p>
        </w:tc>
      </w:tr>
      <w:tr w:rsidR="003C0731">
        <w:trPr>
          <w:trHeight w:val="871"/>
        </w:trPr>
        <w:tc>
          <w:tcPr>
            <w:tcW w:w="2070" w:type="dxa"/>
            <w:vMerge w:val="restart"/>
            <w:tcBorders>
              <w:bottom w:val="nil"/>
            </w:tcBorders>
          </w:tcPr>
          <w:p w:rsidR="003C0731" w:rsidRDefault="003C0731">
            <w:pPr>
              <w:pStyle w:val="TableText"/>
              <w:spacing w:line="276" w:lineRule="auto"/>
            </w:pPr>
          </w:p>
          <w:p w:rsidR="003C0731" w:rsidRDefault="003C0731">
            <w:pPr>
              <w:pStyle w:val="TableText"/>
              <w:spacing w:line="276" w:lineRule="auto"/>
            </w:pPr>
          </w:p>
          <w:p w:rsidR="003C0731" w:rsidRDefault="003C0731">
            <w:pPr>
              <w:spacing w:before="78" w:line="219" w:lineRule="auto"/>
              <w:ind w:firstLineChars="200" w:firstLine="468"/>
              <w:rPr>
                <w:rFonts w:ascii="宋体" w:eastAsia="宋体" w:hAnsi="宋体" w:cs="宋体"/>
                <w:spacing w:val="-3"/>
                <w:sz w:val="24"/>
              </w:rPr>
            </w:pPr>
          </w:p>
          <w:p w:rsidR="003C0731" w:rsidRDefault="009C1E41">
            <w:pPr>
              <w:spacing w:before="78" w:line="219" w:lineRule="auto"/>
              <w:ind w:firstLineChars="200" w:firstLine="46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参赛单位</w:t>
            </w:r>
          </w:p>
        </w:tc>
        <w:tc>
          <w:tcPr>
            <w:tcW w:w="7109" w:type="dxa"/>
          </w:tcPr>
          <w:p w:rsidR="003C0731" w:rsidRDefault="003C0731">
            <w:pPr>
              <w:pStyle w:val="TableText"/>
              <w:spacing w:line="274" w:lineRule="auto"/>
            </w:pPr>
          </w:p>
          <w:p w:rsidR="003C0731" w:rsidRDefault="009C1E41">
            <w:pPr>
              <w:spacing w:before="78" w:line="220" w:lineRule="auto"/>
              <w:ind w:left="11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单位名称：</w:t>
            </w:r>
          </w:p>
        </w:tc>
      </w:tr>
      <w:tr w:rsidR="003C0731">
        <w:trPr>
          <w:trHeight w:val="868"/>
        </w:trPr>
        <w:tc>
          <w:tcPr>
            <w:tcW w:w="2070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</w:pPr>
          </w:p>
        </w:tc>
        <w:tc>
          <w:tcPr>
            <w:tcW w:w="7109" w:type="dxa"/>
          </w:tcPr>
          <w:p w:rsidR="003C0731" w:rsidRDefault="003C0731">
            <w:pPr>
              <w:pStyle w:val="TableText"/>
              <w:spacing w:line="281" w:lineRule="auto"/>
            </w:pPr>
          </w:p>
          <w:p w:rsidR="003C0731" w:rsidRDefault="009C1E41">
            <w:pPr>
              <w:spacing w:before="78" w:line="220" w:lineRule="auto"/>
              <w:ind w:left="11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单位地址：</w:t>
            </w:r>
          </w:p>
        </w:tc>
      </w:tr>
      <w:tr w:rsidR="003C0731">
        <w:trPr>
          <w:trHeight w:val="870"/>
        </w:trPr>
        <w:tc>
          <w:tcPr>
            <w:tcW w:w="2070" w:type="dxa"/>
            <w:vMerge/>
            <w:tcBorders>
              <w:top w:val="nil"/>
            </w:tcBorders>
          </w:tcPr>
          <w:p w:rsidR="003C0731" w:rsidRDefault="003C0731">
            <w:pPr>
              <w:pStyle w:val="TableText"/>
            </w:pPr>
          </w:p>
        </w:tc>
        <w:tc>
          <w:tcPr>
            <w:tcW w:w="7109" w:type="dxa"/>
          </w:tcPr>
          <w:p w:rsidR="003C0731" w:rsidRDefault="003C0731">
            <w:pPr>
              <w:pStyle w:val="TableText"/>
              <w:spacing w:line="272" w:lineRule="auto"/>
              <w:rPr>
                <w:lang w:eastAsia="zh-CN"/>
              </w:rPr>
            </w:pPr>
          </w:p>
          <w:p w:rsidR="003C0731" w:rsidRDefault="009C1E41">
            <w:pPr>
              <w:spacing w:before="78" w:line="220" w:lineRule="auto"/>
              <w:ind w:left="11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联系人：电话：邮箱：</w:t>
            </w:r>
          </w:p>
        </w:tc>
      </w:tr>
      <w:tr w:rsidR="003C0731">
        <w:trPr>
          <w:trHeight w:val="4977"/>
        </w:trPr>
        <w:tc>
          <w:tcPr>
            <w:tcW w:w="2070" w:type="dxa"/>
          </w:tcPr>
          <w:p w:rsidR="003C0731" w:rsidRDefault="003C0731">
            <w:pPr>
              <w:pStyle w:val="TableText"/>
              <w:rPr>
                <w:lang w:eastAsia="zh-CN"/>
              </w:rPr>
            </w:pPr>
          </w:p>
          <w:p w:rsidR="003C0731" w:rsidRDefault="003C0731">
            <w:pPr>
              <w:pStyle w:val="TableText"/>
              <w:rPr>
                <w:lang w:eastAsia="zh-CN"/>
              </w:rPr>
            </w:pPr>
          </w:p>
          <w:p w:rsidR="003C0731" w:rsidRDefault="003C0731">
            <w:pPr>
              <w:pStyle w:val="TableText"/>
              <w:rPr>
                <w:lang w:eastAsia="zh-CN"/>
              </w:rPr>
            </w:pPr>
          </w:p>
          <w:p w:rsidR="003C0731" w:rsidRDefault="003C0731">
            <w:pPr>
              <w:pStyle w:val="TableText"/>
              <w:rPr>
                <w:lang w:eastAsia="zh-CN"/>
              </w:rPr>
            </w:pPr>
          </w:p>
          <w:p w:rsidR="003C0731" w:rsidRDefault="003C0731">
            <w:pPr>
              <w:pStyle w:val="TableText"/>
              <w:rPr>
                <w:lang w:eastAsia="zh-CN"/>
              </w:rPr>
            </w:pPr>
          </w:p>
          <w:p w:rsidR="003C0731" w:rsidRDefault="009C1E41">
            <w:pPr>
              <w:spacing w:before="78" w:line="229" w:lineRule="auto"/>
              <w:ind w:right="164"/>
              <w:jc w:val="center"/>
              <w:rPr>
                <w:rFonts w:ascii="宋体" w:eastAsia="宋体" w:hAnsi="宋体" w:cs="宋体"/>
                <w:spacing w:val="-5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微课教学内容</w:t>
            </w:r>
            <w:r>
              <w:rPr>
                <w:rFonts w:ascii="宋体" w:eastAsia="宋体" w:hAnsi="宋体" w:cs="宋体"/>
                <w:spacing w:val="-5"/>
                <w:sz w:val="24"/>
              </w:rPr>
              <w:t>绍</w:t>
            </w:r>
          </w:p>
          <w:p w:rsidR="003C0731" w:rsidRDefault="009C1E41">
            <w:pPr>
              <w:spacing w:before="78" w:line="229" w:lineRule="auto"/>
              <w:ind w:right="164"/>
              <w:rPr>
                <w:rFonts w:ascii="宋体" w:eastAsia="宋体" w:hAnsi="宋体" w:cs="宋体"/>
                <w:spacing w:val="-5"/>
                <w:sz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pacing w:val="-5"/>
                <w:sz w:val="24"/>
              </w:rPr>
              <w:t>限</w:t>
            </w:r>
            <w:r>
              <w:rPr>
                <w:rFonts w:ascii="宋体" w:eastAsia="宋体" w:hAnsi="宋体" w:cs="宋体" w:hint="eastAsia"/>
                <w:spacing w:val="-5"/>
                <w:sz w:val="24"/>
              </w:rPr>
              <w:t>1000</w:t>
            </w:r>
            <w:r>
              <w:rPr>
                <w:rFonts w:ascii="宋体" w:eastAsia="宋体" w:hAnsi="宋体" w:cs="宋体" w:hint="eastAsia"/>
                <w:spacing w:val="-5"/>
                <w:sz w:val="24"/>
              </w:rPr>
              <w:t>字以内</w:t>
            </w:r>
            <w:r>
              <w:rPr>
                <w:rFonts w:ascii="宋体" w:eastAsia="宋体" w:hAnsi="宋体" w:cs="宋体" w:hint="eastAsia"/>
                <w:spacing w:val="-5"/>
                <w:sz w:val="24"/>
              </w:rPr>
              <w:t>）</w:t>
            </w:r>
          </w:p>
          <w:p w:rsidR="003C0731" w:rsidRDefault="003C0731">
            <w:pPr>
              <w:spacing w:before="31" w:line="232" w:lineRule="auto"/>
              <w:ind w:left="570" w:right="210" w:hanging="298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09" w:type="dxa"/>
          </w:tcPr>
          <w:p w:rsidR="003C0731" w:rsidRDefault="003C0731">
            <w:pPr>
              <w:pStyle w:val="TableText"/>
              <w:rPr>
                <w:lang w:eastAsia="zh-CN"/>
              </w:rPr>
            </w:pPr>
          </w:p>
        </w:tc>
      </w:tr>
      <w:tr w:rsidR="003C0731">
        <w:trPr>
          <w:trHeight w:val="1897"/>
        </w:trPr>
        <w:tc>
          <w:tcPr>
            <w:tcW w:w="2070" w:type="dxa"/>
          </w:tcPr>
          <w:p w:rsidR="003C0731" w:rsidRDefault="003C0731">
            <w:pPr>
              <w:pStyle w:val="TableText"/>
              <w:spacing w:line="249" w:lineRule="auto"/>
              <w:rPr>
                <w:lang w:eastAsia="zh-CN"/>
              </w:rPr>
            </w:pPr>
          </w:p>
          <w:p w:rsidR="003C0731" w:rsidRDefault="003C0731">
            <w:pPr>
              <w:pStyle w:val="TableText"/>
              <w:spacing w:line="249" w:lineRule="auto"/>
              <w:rPr>
                <w:lang w:eastAsia="zh-CN"/>
              </w:rPr>
            </w:pPr>
          </w:p>
          <w:p w:rsidR="003C0731" w:rsidRDefault="003C073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0731" w:rsidRDefault="009C1E41">
            <w:pPr>
              <w:spacing w:before="78" w:line="219" w:lineRule="auto"/>
              <w:ind w:left="1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</w:rPr>
              <w:t>专家评审意见</w:t>
            </w:r>
          </w:p>
        </w:tc>
        <w:tc>
          <w:tcPr>
            <w:tcW w:w="7109" w:type="dxa"/>
          </w:tcPr>
          <w:p w:rsidR="003C0731" w:rsidRDefault="003C0731">
            <w:pPr>
              <w:pStyle w:val="TableText"/>
              <w:spacing w:line="301" w:lineRule="auto"/>
            </w:pPr>
          </w:p>
          <w:p w:rsidR="003C0731" w:rsidRDefault="003C0731">
            <w:pPr>
              <w:pStyle w:val="TableText"/>
              <w:spacing w:line="302" w:lineRule="auto"/>
            </w:pPr>
          </w:p>
          <w:p w:rsidR="003C0731" w:rsidRDefault="003C0731">
            <w:pPr>
              <w:pStyle w:val="TableText"/>
              <w:spacing w:line="302" w:lineRule="auto"/>
            </w:pPr>
          </w:p>
          <w:p w:rsidR="003C0731" w:rsidRDefault="009C1E41">
            <w:pPr>
              <w:spacing w:before="78" w:line="220" w:lineRule="auto"/>
              <w:ind w:left="299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专家签名：</w:t>
            </w:r>
          </w:p>
          <w:p w:rsidR="003C0731" w:rsidRDefault="003C0731">
            <w:pPr>
              <w:pStyle w:val="TableText"/>
              <w:spacing w:line="263" w:lineRule="auto"/>
            </w:pPr>
          </w:p>
          <w:p w:rsidR="003C0731" w:rsidRDefault="009C1E41">
            <w:pPr>
              <w:spacing w:before="78" w:line="207" w:lineRule="auto"/>
              <w:ind w:left="4258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年月日</w:t>
            </w:r>
          </w:p>
        </w:tc>
      </w:tr>
    </w:tbl>
    <w:p w:rsidR="003C0731" w:rsidRDefault="003C0731">
      <w:pPr>
        <w:pStyle w:val="a3"/>
        <w:spacing w:before="168" w:line="219" w:lineRule="auto"/>
        <w:ind w:left="31"/>
        <w:rPr>
          <w:rFonts w:ascii="楷体" w:eastAsia="楷体" w:hAnsi="楷体" w:cs="楷体"/>
          <w:spacing w:val="-10"/>
          <w:sz w:val="30"/>
          <w:szCs w:val="30"/>
        </w:rPr>
      </w:pPr>
    </w:p>
    <w:p w:rsidR="003C0731" w:rsidRDefault="009C1E41">
      <w:pPr>
        <w:pStyle w:val="a3"/>
        <w:spacing w:before="168" w:line="219" w:lineRule="auto"/>
        <w:ind w:left="31"/>
        <w:rPr>
          <w:spacing w:val="-10"/>
        </w:rPr>
      </w:pPr>
      <w:r>
        <w:rPr>
          <w:rFonts w:ascii="楷体" w:eastAsia="楷体" w:hAnsi="楷体" w:cs="楷体" w:hint="eastAsia"/>
          <w:spacing w:val="-10"/>
          <w:sz w:val="30"/>
          <w:szCs w:val="30"/>
        </w:rPr>
        <w:lastRenderedPageBreak/>
        <w:t>附件</w:t>
      </w:r>
      <w:r>
        <w:rPr>
          <w:rFonts w:ascii="楷体" w:eastAsia="楷体" w:hAnsi="楷体" w:cs="楷体" w:hint="eastAsia"/>
          <w:spacing w:val="-10"/>
          <w:sz w:val="30"/>
          <w:szCs w:val="30"/>
        </w:rPr>
        <w:t>2</w:t>
      </w:r>
      <w:r>
        <w:rPr>
          <w:rFonts w:ascii="楷体" w:eastAsia="楷体" w:hAnsi="楷体" w:cs="楷体" w:hint="eastAsia"/>
          <w:spacing w:val="-10"/>
          <w:sz w:val="30"/>
          <w:szCs w:val="30"/>
        </w:rPr>
        <w:t>：</w:t>
      </w:r>
    </w:p>
    <w:p w:rsidR="003C0731" w:rsidRDefault="009C1E41">
      <w:pPr>
        <w:pStyle w:val="a3"/>
        <w:spacing w:before="168" w:line="219" w:lineRule="auto"/>
        <w:ind w:left="31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bookmarkStart w:id="1" w:name="OLE_LINK1"/>
      <w:r>
        <w:rPr>
          <w:rFonts w:ascii="方正小标宋简体" w:eastAsia="方正小标宋简体" w:hAnsi="方正小标宋简体" w:cs="方正小标宋简体" w:hint="eastAsia"/>
          <w:spacing w:val="6"/>
          <w:sz w:val="36"/>
          <w:szCs w:val="36"/>
          <w:lang w:eastAsia="zh-CN"/>
        </w:rPr>
        <w:t>参赛作品原创性和使用授权声明</w:t>
      </w:r>
    </w:p>
    <w:bookmarkEnd w:id="1"/>
    <w:p w:rsidR="003C0731" w:rsidRDefault="009C1E41">
      <w:pPr>
        <w:pStyle w:val="a3"/>
        <w:spacing w:before="48" w:line="219" w:lineRule="auto"/>
        <w:ind w:left="28"/>
        <w:jc w:val="center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参赛作品原创性声明</w:t>
      </w:r>
    </w:p>
    <w:p w:rsidR="003C0731" w:rsidRDefault="009C1E41">
      <w:pPr>
        <w:spacing w:before="59" w:line="520" w:lineRule="exact"/>
        <w:ind w:right="11" w:firstLine="476"/>
        <w:rPr>
          <w:rFonts w:ascii="仿宋_GB2312" w:eastAsia="仿宋_GB2312" w:hAnsi="仿宋_GB2312" w:cs="仿宋_GB2312"/>
          <w:spacing w:val="-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“</w:t>
      </w:r>
      <w:r>
        <w:rPr>
          <w:rFonts w:ascii="仿宋_GB2312" w:eastAsia="仿宋_GB2312" w:hAnsi="仿宋_GB2312" w:cs="仿宋_GB2312" w:hint="eastAsia"/>
          <w:sz w:val="28"/>
          <w:szCs w:val="28"/>
        </w:rPr>
        <w:t>中文在线杯”全国高职高专院校信息素养大赛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遵守大赛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相关规</w:t>
      </w:r>
      <w:r>
        <w:rPr>
          <w:rFonts w:ascii="仿宋_GB2312" w:eastAsia="仿宋_GB2312" w:hAnsi="仿宋_GB2312" w:cs="仿宋_GB2312" w:hint="eastAsia"/>
          <w:sz w:val="28"/>
          <w:szCs w:val="28"/>
        </w:rPr>
        <w:t>定，并声明所呈交的参赛作品（视频、文稿等）构思、立意、内容等均为本人独立完成的原创作品，不存在任何侵犯知识产权的行为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作品中除特别标注的内容外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不包含任何其他个人或机构已经发表或撰写过的研究成果。对本作品做出重要贡献的个人和集体，均已在作品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中作了明确的声明并表示了谢意。本声明的法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律结果由本人承担。</w:t>
      </w:r>
    </w:p>
    <w:p w:rsidR="003C0731" w:rsidRDefault="009C1E41">
      <w:pPr>
        <w:pStyle w:val="a3"/>
        <w:spacing w:before="48" w:line="219" w:lineRule="auto"/>
        <w:ind w:left="28"/>
        <w:jc w:val="center"/>
        <w:rPr>
          <w:rFonts w:ascii="仿宋_GB2312" w:eastAsia="仿宋_GB2312" w:hAnsi="仿宋_GB2312" w:cs="仿宋_GB2312"/>
          <w:spacing w:val="-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6"/>
          <w:sz w:val="32"/>
          <w:szCs w:val="32"/>
          <w:lang w:eastAsia="zh-CN"/>
        </w:rPr>
        <w:t>参赛作品使用授权声明</w:t>
      </w:r>
    </w:p>
    <w:p w:rsidR="003C0731" w:rsidRDefault="009C1E41">
      <w:pPr>
        <w:spacing w:before="59" w:line="520" w:lineRule="exact"/>
        <w:ind w:right="11" w:firstLine="47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年“中文在线杯”全国高职高专院校信息素养大赛，完全了解并遵守大赛的相关规定，同意按照大赛组委会要求呈交参赛作品（视频、文稿等）参与评比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sz w:val="28"/>
          <w:szCs w:val="28"/>
        </w:rPr>
        <w:t>同意主办单位对本人参赛作品进行公开</w:t>
      </w:r>
      <w:r>
        <w:rPr>
          <w:rFonts w:ascii="仿宋_GB2312" w:eastAsia="仿宋_GB2312" w:hAnsi="仿宋_GB2312" w:cs="仿宋_GB2312" w:hint="eastAsia"/>
          <w:sz w:val="28"/>
          <w:szCs w:val="28"/>
        </w:rPr>
        <w:t>发布、媒体宣传推广、线上线下展览；同意</w:t>
      </w:r>
      <w:r>
        <w:rPr>
          <w:rFonts w:ascii="仿宋_GB2312" w:eastAsia="仿宋_GB2312" w:hAnsi="仿宋_GB2312" w:cs="仿宋_GB2312" w:hint="eastAsia"/>
          <w:sz w:val="28"/>
          <w:szCs w:val="28"/>
        </w:rPr>
        <w:t>CALIS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管理中心将参赛作品编入相关数据库和题库、培训或课程资料等以供查阅学习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sz w:val="28"/>
          <w:szCs w:val="28"/>
        </w:rPr>
        <w:t>同意</w:t>
      </w:r>
      <w:r>
        <w:rPr>
          <w:rFonts w:ascii="仿宋_GB2312" w:eastAsia="仿宋_GB2312" w:hAnsi="仿宋_GB2312" w:cs="仿宋_GB2312" w:hint="eastAsia"/>
          <w:sz w:val="28"/>
          <w:szCs w:val="28"/>
        </w:rPr>
        <w:t>CALIS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管理中心将参赛作品进行汇编出版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sz w:val="28"/>
          <w:szCs w:val="28"/>
        </w:rPr>
        <w:t>同意</w:t>
      </w:r>
      <w:r>
        <w:rPr>
          <w:rFonts w:ascii="仿宋_GB2312" w:eastAsia="仿宋_GB2312" w:hAnsi="仿宋_GB2312" w:cs="仿宋_GB2312" w:hint="eastAsia"/>
          <w:sz w:val="28"/>
          <w:szCs w:val="28"/>
        </w:rPr>
        <w:t>CALIS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管理中心长期保存和无偿使用参赛作品。</w:t>
      </w:r>
      <w:r>
        <w:rPr>
          <w:rFonts w:ascii="仿宋_GB2312" w:eastAsia="仿宋_GB2312" w:hAnsi="仿宋_GB2312" w:cs="仿宋_GB2312" w:hint="eastAsia"/>
          <w:sz w:val="28"/>
          <w:szCs w:val="28"/>
        </w:rPr>
        <w:t>CALIS</w:t>
      </w:r>
      <w:r>
        <w:rPr>
          <w:rFonts w:ascii="仿宋_GB2312" w:eastAsia="仿宋_GB2312" w:hAnsi="仿宋_GB2312" w:cs="仿宋_GB2312" w:hint="eastAsia"/>
          <w:sz w:val="28"/>
          <w:szCs w:val="28"/>
        </w:rPr>
        <w:t>管理中心不再另行征询参赛选手意见。</w:t>
      </w:r>
    </w:p>
    <w:p w:rsidR="003C0731" w:rsidRDefault="009C1E41">
      <w:pPr>
        <w:spacing w:before="59" w:line="520" w:lineRule="exact"/>
        <w:ind w:right="11" w:firstLine="47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本人对参赛作品保留署名权，该作品未曾参加过其他比赛或活动，未在其他刊物、媒体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等授权发表，未曾授权给其他任何个人或机构使用。本声明的法律结果由本人承担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3C0731" w:rsidRDefault="009C1E41" w:rsidP="00164CEA">
      <w:pPr>
        <w:spacing w:before="219"/>
        <w:ind w:right="11" w:firstLineChars="1426" w:firstLine="399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本人签名：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（手签）</w:t>
      </w:r>
    </w:p>
    <w:p w:rsidR="003C0731" w:rsidRDefault="009C1E41">
      <w:pPr>
        <w:spacing w:before="219"/>
        <w:ind w:right="11" w:firstLine="47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期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3C0731" w:rsidRDefault="009C1E41">
      <w:pPr>
        <w:pStyle w:val="a3"/>
        <w:spacing w:before="168" w:line="219" w:lineRule="auto"/>
        <w:ind w:left="31"/>
        <w:rPr>
          <w:spacing w:val="-10"/>
          <w:lang w:eastAsia="zh-CN"/>
        </w:rPr>
      </w:pPr>
      <w:r>
        <w:rPr>
          <w:rFonts w:hint="eastAsia"/>
          <w:spacing w:val="-10"/>
          <w:lang w:eastAsia="zh-CN"/>
        </w:rPr>
        <w:lastRenderedPageBreak/>
        <w:t>附件</w:t>
      </w:r>
      <w:r>
        <w:rPr>
          <w:rFonts w:hint="eastAsia"/>
          <w:spacing w:val="-10"/>
          <w:lang w:eastAsia="zh-CN"/>
        </w:rPr>
        <w:t>3</w:t>
      </w:r>
    </w:p>
    <w:p w:rsidR="003C0731" w:rsidRDefault="009C1E41">
      <w:pPr>
        <w:pStyle w:val="a3"/>
        <w:spacing w:before="273" w:line="219" w:lineRule="auto"/>
        <w:ind w:firstLineChars="300" w:firstLine="970"/>
        <w:outlineLvl w:val="3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b/>
          <w:bCs/>
          <w:spacing w:val="6"/>
          <w:lang w:eastAsia="zh-CN"/>
        </w:rPr>
        <w:t>河南省高职高专院校信息素养大赛教师微课赛要求</w:t>
      </w:r>
    </w:p>
    <w:tbl>
      <w:tblPr>
        <w:tblStyle w:val="TableNormal"/>
        <w:tblW w:w="9400" w:type="dxa"/>
        <w:tblInd w:w="-3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975"/>
        <w:gridCol w:w="7425"/>
      </w:tblGrid>
      <w:tr w:rsidR="003C0731">
        <w:trPr>
          <w:trHeight w:val="434"/>
        </w:trPr>
        <w:tc>
          <w:tcPr>
            <w:tcW w:w="1975" w:type="dxa"/>
          </w:tcPr>
          <w:p w:rsidR="003C0731" w:rsidRDefault="009C1E41">
            <w:pPr>
              <w:spacing w:before="45" w:line="226" w:lineRule="auto"/>
              <w:ind w:left="727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</w:rPr>
              <w:t>项目</w:t>
            </w:r>
          </w:p>
        </w:tc>
        <w:tc>
          <w:tcPr>
            <w:tcW w:w="7425" w:type="dxa"/>
          </w:tcPr>
          <w:p w:rsidR="003C0731" w:rsidRDefault="009C1E41">
            <w:pPr>
              <w:spacing w:before="45" w:line="226" w:lineRule="auto"/>
              <w:ind w:left="3406"/>
              <w:rPr>
                <w:rFonts w:ascii="等线" w:eastAsia="等线" w:hAnsi="等线" w:cs="等线"/>
                <w:sz w:val="24"/>
              </w:rPr>
            </w:pPr>
            <w:r>
              <w:rPr>
                <w:rFonts w:ascii="等线" w:eastAsia="等线" w:hAnsi="等线" w:cs="等线"/>
                <w:spacing w:val="-4"/>
                <w:sz w:val="24"/>
              </w:rPr>
              <w:t>要求</w:t>
            </w:r>
          </w:p>
        </w:tc>
      </w:tr>
      <w:tr w:rsidR="003C0731">
        <w:trPr>
          <w:trHeight w:val="868"/>
        </w:trPr>
        <w:tc>
          <w:tcPr>
            <w:tcW w:w="1975" w:type="dxa"/>
            <w:vMerge w:val="restart"/>
            <w:tcBorders>
              <w:bottom w:val="nil"/>
            </w:tcBorders>
          </w:tcPr>
          <w:p w:rsidR="003C0731" w:rsidRDefault="003C0731">
            <w:pPr>
              <w:spacing w:before="81" w:line="304" w:lineRule="auto"/>
              <w:ind w:right="916"/>
              <w:rPr>
                <w:rFonts w:ascii="仿宋" w:eastAsia="仿宋" w:hAnsi="仿宋" w:cs="仿宋"/>
                <w:spacing w:val="-3"/>
                <w:sz w:val="24"/>
              </w:rPr>
            </w:pPr>
          </w:p>
          <w:p w:rsidR="003C0731" w:rsidRDefault="003C0731">
            <w:pPr>
              <w:spacing w:before="81" w:line="304" w:lineRule="auto"/>
              <w:ind w:right="916"/>
              <w:rPr>
                <w:rFonts w:ascii="仿宋" w:eastAsia="仿宋" w:hAnsi="仿宋" w:cs="仿宋"/>
                <w:spacing w:val="-3"/>
                <w:sz w:val="24"/>
              </w:rPr>
            </w:pPr>
          </w:p>
          <w:p w:rsidR="003C0731" w:rsidRDefault="003C0731">
            <w:pPr>
              <w:spacing w:before="81" w:line="304" w:lineRule="auto"/>
              <w:ind w:right="916"/>
              <w:rPr>
                <w:rFonts w:ascii="仿宋" w:eastAsia="仿宋" w:hAnsi="仿宋" w:cs="仿宋"/>
                <w:spacing w:val="-3"/>
                <w:sz w:val="24"/>
              </w:rPr>
            </w:pPr>
          </w:p>
          <w:p w:rsidR="003C0731" w:rsidRDefault="003C0731">
            <w:pPr>
              <w:spacing w:before="81" w:line="304" w:lineRule="auto"/>
              <w:ind w:right="916"/>
              <w:rPr>
                <w:rFonts w:ascii="仿宋" w:eastAsia="仿宋" w:hAnsi="仿宋" w:cs="仿宋"/>
                <w:spacing w:val="-3"/>
                <w:sz w:val="24"/>
              </w:rPr>
            </w:pPr>
          </w:p>
          <w:p w:rsidR="003C0731" w:rsidRDefault="009C1E41">
            <w:pPr>
              <w:jc w:val="center"/>
              <w:rPr>
                <w:rFonts w:ascii="仿宋" w:eastAsia="仿宋" w:hAnsi="仿宋" w:cs="仿宋"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教学内容</w:t>
            </w:r>
          </w:p>
          <w:p w:rsidR="003C0731" w:rsidRDefault="009C1E41">
            <w:pPr>
              <w:ind w:firstLineChars="200" w:firstLine="46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分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）</w:t>
            </w:r>
          </w:p>
        </w:tc>
        <w:tc>
          <w:tcPr>
            <w:tcW w:w="7425" w:type="dxa"/>
          </w:tcPr>
          <w:p w:rsidR="003C0731" w:rsidRDefault="009C1E41" w:rsidP="00164CEA">
            <w:pPr>
              <w:spacing w:before="48" w:line="291" w:lineRule="auto"/>
              <w:ind w:left="53" w:firstLineChars="207" w:firstLine="52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6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pacing w:val="6"/>
                <w:sz w:val="24"/>
              </w:rPr>
              <w:t>、教学内容要坚持正确的思想导向</w:t>
            </w:r>
            <w:r>
              <w:rPr>
                <w:rFonts w:ascii="仿宋" w:eastAsia="仿宋" w:hAnsi="仿宋" w:cs="仿宋" w:hint="eastAsia"/>
                <w:spacing w:val="6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pacing w:val="6"/>
                <w:sz w:val="24"/>
              </w:rPr>
              <w:t>与高等教育水平和“三全育人”</w:t>
            </w:r>
            <w:r>
              <w:rPr>
                <w:rFonts w:ascii="仿宋" w:eastAsia="仿宋" w:hAnsi="仿宋" w:cs="仿宋" w:hint="eastAsia"/>
                <w:spacing w:val="-14"/>
                <w:sz w:val="24"/>
              </w:rPr>
              <w:t>教育理念相适应。（</w:t>
            </w:r>
            <w:r>
              <w:rPr>
                <w:rFonts w:ascii="仿宋" w:eastAsia="仿宋" w:hAnsi="仿宋" w:cs="仿宋" w:hint="eastAsia"/>
                <w:spacing w:val="-14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pacing w:val="-14"/>
                <w:sz w:val="24"/>
              </w:rPr>
              <w:t>分）</w:t>
            </w:r>
          </w:p>
        </w:tc>
      </w:tr>
      <w:tr w:rsidR="003C0731">
        <w:trPr>
          <w:trHeight w:val="2147"/>
        </w:trPr>
        <w:tc>
          <w:tcPr>
            <w:tcW w:w="1975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3" w:line="303" w:lineRule="auto"/>
              <w:ind w:left="50" w:right="11" w:firstLineChars="201" w:firstLine="47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pacing w:val="-2"/>
                <w:sz w:val="24"/>
              </w:rPr>
              <w:t>、微课选题简洁、明确</w:t>
            </w:r>
            <w:r>
              <w:rPr>
                <w:rFonts w:ascii="仿宋" w:eastAsia="仿宋" w:hAnsi="仿宋" w:cs="仿宋" w:hint="eastAsia"/>
                <w:spacing w:val="-2"/>
                <w:sz w:val="24"/>
              </w:rPr>
              <w:t>。</w:t>
            </w:r>
            <w:r>
              <w:rPr>
                <w:rFonts w:ascii="仿宋" w:eastAsia="仿宋" w:hAnsi="仿宋" w:cs="仿宋" w:hint="eastAsia"/>
                <w:spacing w:val="-2"/>
                <w:sz w:val="24"/>
              </w:rPr>
              <w:t>具体选题范围可参考教育部</w:t>
            </w:r>
            <w:r>
              <w:rPr>
                <w:rFonts w:ascii="仿宋" w:eastAsia="仿宋" w:hAnsi="仿宋" w:cs="仿宋" w:hint="eastAsia"/>
                <w:spacing w:val="-2"/>
                <w:sz w:val="24"/>
              </w:rPr>
              <w:t>2021</w:t>
            </w:r>
            <w:r>
              <w:rPr>
                <w:rFonts w:ascii="仿宋" w:eastAsia="仿宋" w:hAnsi="仿宋" w:cs="仿宋" w:hint="eastAsia"/>
                <w:spacing w:val="-2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pacing w:val="-2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pacing w:val="-2"/>
                <w:sz w:val="24"/>
              </w:rPr>
              <w:t>月发</w:t>
            </w:r>
            <w:r>
              <w:rPr>
                <w:rFonts w:ascii="仿宋" w:eastAsia="仿宋" w:hAnsi="仿宋" w:cs="仿宋" w:hint="eastAsia"/>
                <w:sz w:val="24"/>
              </w:rPr>
              <w:t>布的《高等学校数字校园建设规范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试行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</w:rPr>
              <w:t>》第七章的内容，以高职院校师生学习、工作、生活情境中信息素养的培养为切入点，选择信息意识、信息知识、信息应用能力、信息伦理与安全等方面的相关知识</w:t>
            </w:r>
            <w:r>
              <w:rPr>
                <w:rFonts w:ascii="仿宋" w:eastAsia="仿宋" w:hAnsi="仿宋" w:cs="仿宋" w:hint="eastAsia"/>
                <w:spacing w:val="-15"/>
                <w:sz w:val="24"/>
              </w:rPr>
              <w:t>点。（</w:t>
            </w:r>
            <w:r>
              <w:rPr>
                <w:rFonts w:ascii="仿宋" w:eastAsia="仿宋" w:hAnsi="仿宋" w:cs="仿宋" w:hint="eastAsia"/>
                <w:spacing w:val="-15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pacing w:val="-15"/>
                <w:sz w:val="24"/>
              </w:rPr>
              <w:t>分）</w:t>
            </w:r>
          </w:p>
        </w:tc>
      </w:tr>
      <w:tr w:rsidR="003C0731">
        <w:trPr>
          <w:trHeight w:val="1292"/>
        </w:trPr>
        <w:tc>
          <w:tcPr>
            <w:tcW w:w="1975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4" w:line="297" w:lineRule="auto"/>
              <w:ind w:left="57" w:right="10" w:firstLineChars="200" w:firstLine="49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3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pacing w:val="3"/>
                <w:sz w:val="24"/>
              </w:rPr>
              <w:t>、根据选定的信息素养知识点确定微课的具体教学目标，从知识、</w:t>
            </w:r>
            <w:r>
              <w:rPr>
                <w:rFonts w:ascii="仿宋" w:eastAsia="仿宋" w:hAnsi="仿宋" w:cs="仿宋" w:hint="eastAsia"/>
                <w:spacing w:val="8"/>
                <w:sz w:val="24"/>
              </w:rPr>
              <w:t>能力及素质培养等维度组织教学内容，做到逻辑清晰，重点难点突</w:t>
            </w:r>
            <w:r>
              <w:rPr>
                <w:rFonts w:ascii="仿宋" w:eastAsia="仿宋" w:hAnsi="仿宋" w:cs="仿宋" w:hint="eastAsia"/>
                <w:spacing w:val="-14"/>
                <w:sz w:val="24"/>
              </w:rPr>
              <w:t>出</w:t>
            </w:r>
            <w:r>
              <w:rPr>
                <w:rFonts w:ascii="仿宋" w:eastAsia="仿宋" w:hAnsi="仿宋" w:cs="仿宋" w:hint="eastAsia"/>
                <w:spacing w:val="-14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pacing w:val="-14"/>
                <w:sz w:val="24"/>
              </w:rPr>
              <w:t>详略得当。（</w:t>
            </w:r>
            <w:r>
              <w:rPr>
                <w:rFonts w:ascii="仿宋" w:eastAsia="仿宋" w:hAnsi="仿宋" w:cs="仿宋" w:hint="eastAsia"/>
                <w:spacing w:val="-14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spacing w:val="-14"/>
                <w:sz w:val="24"/>
              </w:rPr>
              <w:t>分）</w:t>
            </w:r>
          </w:p>
        </w:tc>
      </w:tr>
      <w:tr w:rsidR="003C0731">
        <w:trPr>
          <w:trHeight w:val="870"/>
        </w:trPr>
        <w:tc>
          <w:tcPr>
            <w:tcW w:w="1975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0" w:line="291" w:lineRule="auto"/>
              <w:ind w:left="51" w:right="22" w:firstLineChars="200" w:firstLine="49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4"/>
                <w:sz w:val="24"/>
              </w:rPr>
              <w:t>、教学设计包含知识点简述、内容展开和小结等部分，符合教学规</w:t>
            </w:r>
            <w:r>
              <w:rPr>
                <w:rFonts w:ascii="仿宋" w:eastAsia="仿宋" w:hAnsi="仿宋" w:cs="仿宋" w:hint="eastAsia"/>
                <w:spacing w:val="-15"/>
                <w:sz w:val="24"/>
              </w:rPr>
              <w:t>律。（</w:t>
            </w:r>
            <w:r>
              <w:rPr>
                <w:rFonts w:ascii="仿宋" w:eastAsia="仿宋" w:hAnsi="仿宋" w:cs="仿宋" w:hint="eastAsia"/>
                <w:spacing w:val="-15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pacing w:val="-15"/>
                <w:sz w:val="24"/>
              </w:rPr>
              <w:t>分）</w:t>
            </w:r>
          </w:p>
        </w:tc>
      </w:tr>
      <w:tr w:rsidR="003C0731">
        <w:trPr>
          <w:trHeight w:val="436"/>
        </w:trPr>
        <w:tc>
          <w:tcPr>
            <w:tcW w:w="1975" w:type="dxa"/>
            <w:vMerge/>
            <w:tcBorders>
              <w:top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2" w:line="215" w:lineRule="auto"/>
              <w:ind w:left="77" w:firstLineChars="200" w:firstLine="45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、教学内容应科学严谨，避免知识性错误。（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分）</w:t>
            </w:r>
          </w:p>
        </w:tc>
      </w:tr>
      <w:tr w:rsidR="003C0731">
        <w:trPr>
          <w:trHeight w:val="871"/>
        </w:trPr>
        <w:tc>
          <w:tcPr>
            <w:tcW w:w="1975" w:type="dxa"/>
            <w:vMerge w:val="restart"/>
            <w:tcBorders>
              <w:bottom w:val="nil"/>
            </w:tcBorders>
          </w:tcPr>
          <w:p w:rsidR="003C0731" w:rsidRDefault="003C0731">
            <w:pPr>
              <w:pStyle w:val="TableText"/>
              <w:spacing w:line="407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3C0731" w:rsidRDefault="009C1E41">
            <w:pPr>
              <w:spacing w:before="81" w:line="304" w:lineRule="auto"/>
              <w:ind w:left="74" w:right="210" w:hanging="3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教学方法与手段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 xml:space="preserve">12 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分）</w:t>
            </w:r>
          </w:p>
        </w:tc>
        <w:tc>
          <w:tcPr>
            <w:tcW w:w="7425" w:type="dxa"/>
          </w:tcPr>
          <w:p w:rsidR="003C0731" w:rsidRDefault="009C1E41">
            <w:pPr>
              <w:spacing w:before="51" w:line="291" w:lineRule="auto"/>
              <w:ind w:right="33" w:firstLineChars="200" w:firstLine="49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4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pacing w:val="4"/>
                <w:sz w:val="24"/>
              </w:rPr>
              <w:t>、教学以学生学习、科研需求为主体展开，有利于激发学生的学习、科研兴趣。（</w:t>
            </w:r>
            <w:r>
              <w:rPr>
                <w:rFonts w:ascii="仿宋" w:eastAsia="仿宋" w:hAnsi="仿宋" w:cs="仿宋" w:hint="eastAsia"/>
                <w:spacing w:val="4"/>
                <w:sz w:val="24"/>
              </w:rPr>
              <w:t xml:space="preserve">4 </w:t>
            </w:r>
            <w:r>
              <w:rPr>
                <w:rFonts w:ascii="仿宋" w:eastAsia="仿宋" w:hAnsi="仿宋" w:cs="仿宋" w:hint="eastAsia"/>
                <w:spacing w:val="4"/>
                <w:sz w:val="24"/>
              </w:rPr>
              <w:t>分）</w:t>
            </w:r>
          </w:p>
        </w:tc>
      </w:tr>
      <w:tr w:rsidR="003C0731">
        <w:trPr>
          <w:trHeight w:val="479"/>
        </w:trPr>
        <w:tc>
          <w:tcPr>
            <w:tcW w:w="1975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3" w:line="215" w:lineRule="auto"/>
              <w:ind w:left="34" w:firstLineChars="200" w:firstLine="44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、运用适当的案例教学或实践教学。（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分）</w:t>
            </w:r>
          </w:p>
        </w:tc>
      </w:tr>
      <w:tr w:rsidR="003C0731">
        <w:trPr>
          <w:trHeight w:val="476"/>
        </w:trPr>
        <w:tc>
          <w:tcPr>
            <w:tcW w:w="1975" w:type="dxa"/>
            <w:vMerge/>
            <w:tcBorders>
              <w:top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4" w:line="215" w:lineRule="auto"/>
              <w:ind w:left="17" w:firstLineChars="200" w:firstLine="45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、运用多种信息技术和信息工具开展教学。（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分）</w:t>
            </w:r>
          </w:p>
        </w:tc>
      </w:tr>
      <w:tr w:rsidR="003C0731">
        <w:trPr>
          <w:trHeight w:val="496"/>
        </w:trPr>
        <w:tc>
          <w:tcPr>
            <w:tcW w:w="1975" w:type="dxa"/>
            <w:vMerge w:val="restart"/>
            <w:tcBorders>
              <w:bottom w:val="nil"/>
            </w:tcBorders>
          </w:tcPr>
          <w:p w:rsidR="003C0731" w:rsidRDefault="003C0731">
            <w:pPr>
              <w:pStyle w:val="TableText"/>
              <w:spacing w:line="410" w:lineRule="auto"/>
              <w:jc w:val="center"/>
              <w:rPr>
                <w:rFonts w:ascii="仿宋" w:eastAsia="仿宋" w:hAnsi="仿宋" w:cs="仿宋"/>
              </w:rPr>
            </w:pPr>
          </w:p>
          <w:p w:rsidR="003C0731" w:rsidRDefault="009C1E41">
            <w:pPr>
              <w:jc w:val="center"/>
              <w:rPr>
                <w:rFonts w:ascii="仿宋" w:eastAsia="仿宋" w:hAnsi="仿宋" w:cs="仿宋"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教学表现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 xml:space="preserve"> </w:t>
            </w:r>
          </w:p>
          <w:p w:rsidR="003C0731" w:rsidRDefault="009C1E4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 xml:space="preserve">16 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分）</w:t>
            </w:r>
          </w:p>
        </w:tc>
        <w:tc>
          <w:tcPr>
            <w:tcW w:w="7425" w:type="dxa"/>
          </w:tcPr>
          <w:p w:rsidR="003C0731" w:rsidRDefault="009C1E41">
            <w:pPr>
              <w:spacing w:before="54" w:line="215" w:lineRule="auto"/>
              <w:ind w:left="30" w:firstLineChars="200" w:firstLine="44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、提倡原声教学，普通话规范，吐字清晰。（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分）</w:t>
            </w:r>
          </w:p>
        </w:tc>
      </w:tr>
      <w:tr w:rsidR="003C0731">
        <w:trPr>
          <w:trHeight w:val="436"/>
        </w:trPr>
        <w:tc>
          <w:tcPr>
            <w:tcW w:w="1975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5" w:line="215" w:lineRule="auto"/>
              <w:ind w:left="15" w:firstLineChars="200" w:firstLine="4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、授课内容表述逻辑性强，重点突出，未有表达错误。（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分）</w:t>
            </w:r>
          </w:p>
        </w:tc>
      </w:tr>
      <w:tr w:rsidR="003C0731">
        <w:trPr>
          <w:trHeight w:val="439"/>
        </w:trPr>
        <w:tc>
          <w:tcPr>
            <w:tcW w:w="1975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8" w:line="215" w:lineRule="auto"/>
              <w:ind w:left="36" w:firstLineChars="200" w:firstLine="45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、语言深入浅出，形象生动，通俗易懂。（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分）</w:t>
            </w:r>
          </w:p>
        </w:tc>
      </w:tr>
      <w:tr w:rsidR="003C0731">
        <w:trPr>
          <w:trHeight w:val="436"/>
        </w:trPr>
        <w:tc>
          <w:tcPr>
            <w:tcW w:w="1975" w:type="dxa"/>
            <w:vMerge/>
            <w:tcBorders>
              <w:top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5" w:line="215" w:lineRule="auto"/>
              <w:ind w:left="30" w:firstLineChars="200" w:firstLine="44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、教学表述自然流畅，落落大方。（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分）</w:t>
            </w:r>
          </w:p>
        </w:tc>
      </w:tr>
      <w:tr w:rsidR="003C0731">
        <w:trPr>
          <w:trHeight w:val="582"/>
        </w:trPr>
        <w:tc>
          <w:tcPr>
            <w:tcW w:w="1975" w:type="dxa"/>
            <w:vMerge w:val="restart"/>
            <w:tcBorders>
              <w:bottom w:val="nil"/>
            </w:tcBorders>
          </w:tcPr>
          <w:p w:rsidR="003C0731" w:rsidRDefault="003C0731">
            <w:pPr>
              <w:pStyle w:val="TableText"/>
              <w:spacing w:line="410" w:lineRule="auto"/>
              <w:jc w:val="center"/>
              <w:rPr>
                <w:rFonts w:ascii="仿宋" w:eastAsia="仿宋" w:hAnsi="仿宋" w:cs="仿宋"/>
              </w:rPr>
            </w:pPr>
          </w:p>
          <w:p w:rsidR="003C0731" w:rsidRDefault="009C1E41">
            <w:pPr>
              <w:jc w:val="center"/>
              <w:rPr>
                <w:rFonts w:ascii="仿宋" w:eastAsia="仿宋" w:hAnsi="仿宋" w:cs="仿宋"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教学效果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 xml:space="preserve"> </w:t>
            </w:r>
          </w:p>
          <w:p w:rsidR="003C0731" w:rsidRDefault="009C1E4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 xml:space="preserve">16 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分）</w:t>
            </w:r>
          </w:p>
        </w:tc>
        <w:tc>
          <w:tcPr>
            <w:tcW w:w="7425" w:type="dxa"/>
          </w:tcPr>
          <w:p w:rsidR="003C0731" w:rsidRDefault="009C1E41">
            <w:pPr>
              <w:spacing w:before="56" w:line="215" w:lineRule="auto"/>
              <w:ind w:left="30" w:firstLineChars="200" w:firstLine="44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9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pacing w:val="-9"/>
                <w:sz w:val="24"/>
              </w:rPr>
              <w:t>、学生理解和信息获取达成度高。（</w:t>
            </w:r>
            <w:r>
              <w:rPr>
                <w:rFonts w:ascii="仿宋" w:eastAsia="仿宋" w:hAnsi="仿宋" w:cs="仿宋" w:hint="eastAsia"/>
                <w:spacing w:val="-9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pacing w:val="-9"/>
                <w:sz w:val="24"/>
              </w:rPr>
              <w:t>分）</w:t>
            </w:r>
          </w:p>
        </w:tc>
      </w:tr>
      <w:tr w:rsidR="003C0731">
        <w:trPr>
          <w:trHeight w:val="923"/>
        </w:trPr>
        <w:tc>
          <w:tcPr>
            <w:tcW w:w="1975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7" w:line="288" w:lineRule="auto"/>
              <w:ind w:right="31" w:firstLineChars="200" w:firstLine="5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pacing w:val="5"/>
                <w:sz w:val="24"/>
              </w:rPr>
              <w:t>、有助于学生提升信息技能、学习和科研能力，培养其批判性</w:t>
            </w:r>
            <w:r>
              <w:rPr>
                <w:rFonts w:ascii="仿宋" w:eastAsia="仿宋" w:hAnsi="仿宋" w:cs="仿宋" w:hint="eastAsia"/>
                <w:spacing w:val="4"/>
                <w:sz w:val="24"/>
              </w:rPr>
              <w:t>思维</w:t>
            </w:r>
            <w:r>
              <w:rPr>
                <w:rFonts w:ascii="仿宋" w:eastAsia="仿宋" w:hAnsi="仿宋" w:cs="仿宋" w:hint="eastAsia"/>
                <w:spacing w:val="-17"/>
                <w:sz w:val="24"/>
              </w:rPr>
              <w:t>和创新能力。（</w:t>
            </w:r>
            <w:r>
              <w:rPr>
                <w:rFonts w:ascii="仿宋" w:eastAsia="仿宋" w:hAnsi="仿宋" w:cs="仿宋" w:hint="eastAsia"/>
                <w:spacing w:val="-17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pacing w:val="-17"/>
                <w:sz w:val="24"/>
              </w:rPr>
              <w:t>分）</w:t>
            </w:r>
          </w:p>
        </w:tc>
      </w:tr>
      <w:tr w:rsidR="003C0731">
        <w:trPr>
          <w:trHeight w:val="506"/>
        </w:trPr>
        <w:tc>
          <w:tcPr>
            <w:tcW w:w="1975" w:type="dxa"/>
            <w:vMerge/>
            <w:tcBorders>
              <w:top w:val="nil"/>
            </w:tcBorders>
          </w:tcPr>
          <w:p w:rsidR="003C0731" w:rsidRDefault="003C0731">
            <w:pPr>
              <w:pStyle w:val="TableTex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7" w:line="215" w:lineRule="auto"/>
              <w:ind w:left="17" w:firstLineChars="200" w:firstLine="44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8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、教学感染力强，令人印象深刻。（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8"/>
                <w:sz w:val="24"/>
              </w:rPr>
              <w:t>分）</w:t>
            </w:r>
          </w:p>
        </w:tc>
      </w:tr>
      <w:tr w:rsidR="003C0731">
        <w:trPr>
          <w:trHeight w:val="436"/>
        </w:trPr>
        <w:tc>
          <w:tcPr>
            <w:tcW w:w="1975" w:type="dxa"/>
            <w:vMerge w:val="restart"/>
            <w:tcBorders>
              <w:bottom w:val="nil"/>
            </w:tcBorders>
          </w:tcPr>
          <w:p w:rsidR="003C0731" w:rsidRDefault="003C0731">
            <w:pPr>
              <w:pStyle w:val="TableText"/>
              <w:spacing w:line="413" w:lineRule="auto"/>
              <w:jc w:val="center"/>
              <w:rPr>
                <w:rFonts w:ascii="仿宋" w:eastAsia="仿宋" w:hAnsi="仿宋" w:cs="仿宋"/>
              </w:rPr>
            </w:pPr>
          </w:p>
          <w:p w:rsidR="003C0731" w:rsidRDefault="009C1E41">
            <w:pPr>
              <w:jc w:val="center"/>
              <w:rPr>
                <w:rFonts w:ascii="仿宋" w:eastAsia="仿宋" w:hAnsi="仿宋" w:cs="仿宋"/>
                <w:spacing w:val="-3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特色与应用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 xml:space="preserve"> </w:t>
            </w:r>
          </w:p>
          <w:p w:rsidR="003C0731" w:rsidRDefault="009C1E4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 xml:space="preserve">16 </w:t>
            </w:r>
            <w:r>
              <w:rPr>
                <w:rFonts w:ascii="仿宋" w:eastAsia="仿宋" w:hAnsi="仿宋" w:cs="仿宋" w:hint="eastAsia"/>
                <w:spacing w:val="-3"/>
                <w:sz w:val="24"/>
              </w:rPr>
              <w:t>分）</w:t>
            </w:r>
          </w:p>
        </w:tc>
        <w:tc>
          <w:tcPr>
            <w:tcW w:w="7425" w:type="dxa"/>
          </w:tcPr>
          <w:p w:rsidR="003C0731" w:rsidRDefault="009C1E41">
            <w:pPr>
              <w:spacing w:before="57" w:line="215" w:lineRule="auto"/>
              <w:ind w:left="30" w:firstLineChars="200" w:firstLine="444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9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pacing w:val="-9"/>
                <w:sz w:val="24"/>
              </w:rPr>
              <w:t>、构思新颖，富有创意，启发性强。（</w:t>
            </w:r>
            <w:r>
              <w:rPr>
                <w:rFonts w:ascii="仿宋" w:eastAsia="仿宋" w:hAnsi="仿宋" w:cs="仿宋" w:hint="eastAsia"/>
                <w:spacing w:val="-9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9"/>
                <w:sz w:val="24"/>
              </w:rPr>
              <w:t>分）</w:t>
            </w:r>
          </w:p>
        </w:tc>
      </w:tr>
      <w:tr w:rsidR="003C0731">
        <w:trPr>
          <w:trHeight w:val="436"/>
        </w:trPr>
        <w:tc>
          <w:tcPr>
            <w:tcW w:w="1975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58" w:line="215" w:lineRule="auto"/>
              <w:ind w:left="15" w:firstLineChars="200" w:firstLine="4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6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、剪辑得当，视频声、画质量好，无卡顿和字幕错误。（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分）</w:t>
            </w:r>
          </w:p>
        </w:tc>
      </w:tr>
      <w:tr w:rsidR="003C0731">
        <w:trPr>
          <w:trHeight w:val="439"/>
        </w:trPr>
        <w:tc>
          <w:tcPr>
            <w:tcW w:w="1975" w:type="dxa"/>
            <w:vMerge/>
            <w:tcBorders>
              <w:top w:val="nil"/>
              <w:bottom w:val="nil"/>
            </w:tcBorders>
          </w:tcPr>
          <w:p w:rsidR="003C0731" w:rsidRDefault="003C0731">
            <w:pPr>
              <w:pStyle w:val="TableText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</w:tcPr>
          <w:p w:rsidR="003C0731" w:rsidRDefault="009C1E41">
            <w:pPr>
              <w:spacing w:before="61" w:line="215" w:lineRule="auto"/>
              <w:ind w:left="17" w:firstLineChars="200" w:firstLine="4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pacing w:val="-5"/>
                <w:sz w:val="24"/>
              </w:rPr>
              <w:t>、脚本编排合理，有文字、动画、图、表等多种表现形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式。（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6"/>
                <w:sz w:val="24"/>
              </w:rPr>
              <w:t>分）</w:t>
            </w:r>
          </w:p>
        </w:tc>
      </w:tr>
      <w:tr w:rsidR="003C0731">
        <w:trPr>
          <w:trHeight w:val="411"/>
        </w:trPr>
        <w:tc>
          <w:tcPr>
            <w:tcW w:w="1975" w:type="dxa"/>
            <w:vMerge/>
            <w:tcBorders>
              <w:top w:val="nil"/>
              <w:bottom w:val="single" w:sz="4" w:space="0" w:color="000000"/>
            </w:tcBorders>
          </w:tcPr>
          <w:p w:rsidR="003C0731" w:rsidRDefault="003C0731">
            <w:pPr>
              <w:pStyle w:val="TableText"/>
              <w:rPr>
                <w:rFonts w:ascii="仿宋" w:eastAsia="仿宋" w:hAnsi="仿宋" w:cs="仿宋"/>
              </w:rPr>
            </w:pPr>
          </w:p>
        </w:tc>
        <w:tc>
          <w:tcPr>
            <w:tcW w:w="7425" w:type="dxa"/>
            <w:tcBorders>
              <w:bottom w:val="single" w:sz="4" w:space="0" w:color="000000"/>
            </w:tcBorders>
          </w:tcPr>
          <w:p w:rsidR="003C0731" w:rsidRDefault="009C1E41">
            <w:pPr>
              <w:spacing w:before="58" w:line="215" w:lineRule="auto"/>
              <w:ind w:left="11" w:firstLineChars="200" w:firstLine="45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7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、体现高职教育特色，有推广应用价值。（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pacing w:val="-7"/>
                <w:sz w:val="24"/>
              </w:rPr>
              <w:t>分）</w:t>
            </w:r>
          </w:p>
        </w:tc>
      </w:tr>
    </w:tbl>
    <w:p w:rsidR="003C0731" w:rsidRDefault="009C1E41">
      <w:pPr>
        <w:spacing w:before="219"/>
        <w:ind w:right="1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</w:t>
      </w:r>
    </w:p>
    <w:p w:rsidR="003C0731" w:rsidRDefault="009C1E4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/>
          <w:sz w:val="28"/>
          <w:szCs w:val="28"/>
        </w:rPr>
        <w:t>严格控制微课视频时长，播放时间一般不超过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</w:rPr>
        <w:t>分钟</w:t>
      </w:r>
      <w:r>
        <w:rPr>
          <w:rFonts w:ascii="仿宋_GB2312" w:eastAsia="仿宋_GB2312" w:hAnsi="仿宋_GB2312" w:cs="仿宋_GB2312"/>
          <w:sz w:val="28"/>
          <w:szCs w:val="28"/>
        </w:rPr>
        <w:t>,</w:t>
      </w:r>
      <w:r>
        <w:rPr>
          <w:rFonts w:ascii="仿宋_GB2312" w:eastAsia="仿宋_GB2312" w:hAnsi="仿宋_GB2312" w:cs="仿宋_GB2312"/>
          <w:sz w:val="28"/>
          <w:szCs w:val="28"/>
        </w:rPr>
        <w:t>不足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分钟扣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分，超过</w:t>
      </w: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</w:rPr>
        <w:t>分钟扣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分。</w:t>
      </w:r>
    </w:p>
    <w:p w:rsidR="003C0731" w:rsidRDefault="009C1E4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/>
          <w:sz w:val="28"/>
          <w:szCs w:val="28"/>
        </w:rPr>
        <w:t>作品要求内容完整、声画质量好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/>
          <w:sz w:val="28"/>
          <w:szCs w:val="28"/>
        </w:rPr>
        <w:t>片头要求显示作品名称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不显示教师姓名和所在单位等信息（未显示作品名称扣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分，显示教师姓名或所在单位等信息的扣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分），视频格式为</w:t>
      </w:r>
      <w:r>
        <w:rPr>
          <w:rFonts w:ascii="仿宋_GB2312" w:eastAsia="仿宋_GB2312" w:hAnsi="仿宋_GB2312" w:cs="仿宋_GB2312"/>
          <w:sz w:val="28"/>
          <w:szCs w:val="28"/>
        </w:rPr>
        <w:t>MP4</w:t>
      </w:r>
      <w:r>
        <w:rPr>
          <w:rFonts w:ascii="仿宋_GB2312" w:eastAsia="仿宋_GB2312" w:hAnsi="仿宋_GB2312" w:cs="仿宋_GB2312"/>
          <w:sz w:val="28"/>
          <w:szCs w:val="28"/>
        </w:rPr>
        <w:t>格式，分辨率为</w:t>
      </w:r>
      <w:r>
        <w:rPr>
          <w:rFonts w:ascii="仿宋_GB2312" w:eastAsia="仿宋_GB2312" w:hAnsi="仿宋_GB2312" w:cs="仿宋_GB2312"/>
          <w:sz w:val="28"/>
          <w:szCs w:val="28"/>
        </w:rPr>
        <w:t>720P</w:t>
      </w:r>
      <w:r>
        <w:rPr>
          <w:rFonts w:ascii="仿宋_GB2312" w:eastAsia="仿宋_GB2312" w:hAnsi="仿宋_GB2312" w:cs="仿宋_GB2312"/>
          <w:sz w:val="28"/>
          <w:szCs w:val="28"/>
        </w:rPr>
        <w:t>以上。</w:t>
      </w:r>
    </w:p>
    <w:p w:rsidR="003C0731" w:rsidRDefault="009C1E4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/>
          <w:sz w:val="28"/>
          <w:szCs w:val="28"/>
        </w:rPr>
        <w:t>每名参赛教师选手仅限提交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份参赛视频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视频全程可保持参赛教师出镜或不出镜（如教师着装或仪容不得体扣</w:t>
      </w: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分）。</w:t>
      </w:r>
    </w:p>
    <w:p w:rsidR="003C0731" w:rsidRDefault="009C1E4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/>
          <w:sz w:val="28"/>
          <w:szCs w:val="28"/>
        </w:rPr>
        <w:t>参赛视频文件命名方式：省（自治区、直辖市）</w:t>
      </w:r>
      <w:r>
        <w:rPr>
          <w:rFonts w:ascii="仿宋_GB2312" w:eastAsia="仿宋_GB2312" w:hAnsi="仿宋_GB2312" w:cs="仿宋_GB2312"/>
          <w:sz w:val="28"/>
          <w:szCs w:val="28"/>
        </w:rPr>
        <w:t>-</w:t>
      </w:r>
      <w:r>
        <w:rPr>
          <w:rFonts w:ascii="仿宋_GB2312" w:eastAsia="仿宋_GB2312" w:hAnsi="仿宋_GB2312" w:cs="仿宋_GB2312"/>
          <w:sz w:val="28"/>
          <w:szCs w:val="28"/>
        </w:rPr>
        <w:t>学校名称</w:t>
      </w:r>
      <w:r>
        <w:rPr>
          <w:rFonts w:ascii="仿宋_GB2312" w:eastAsia="仿宋_GB2312" w:hAnsi="仿宋_GB2312" w:cs="仿宋_GB2312"/>
          <w:sz w:val="28"/>
          <w:szCs w:val="28"/>
        </w:rPr>
        <w:t>-</w:t>
      </w:r>
      <w:r>
        <w:rPr>
          <w:rFonts w:ascii="仿宋_GB2312" w:eastAsia="仿宋_GB2312" w:hAnsi="仿宋_GB2312" w:cs="仿宋_GB2312"/>
          <w:sz w:val="28"/>
          <w:szCs w:val="28"/>
        </w:rPr>
        <w:t>参赛教师姓名</w:t>
      </w:r>
      <w:r>
        <w:rPr>
          <w:rFonts w:ascii="仿宋_GB2312" w:eastAsia="仿宋_GB2312" w:hAnsi="仿宋_GB2312" w:cs="仿宋_GB2312"/>
          <w:sz w:val="28"/>
          <w:szCs w:val="28"/>
        </w:rPr>
        <w:t>-</w:t>
      </w:r>
      <w:r>
        <w:rPr>
          <w:rFonts w:ascii="仿宋_GB2312" w:eastAsia="仿宋_GB2312" w:hAnsi="仿宋_GB2312" w:cs="仿宋_GB2312"/>
          <w:sz w:val="28"/>
          <w:szCs w:val="28"/>
        </w:rPr>
        <w:t>作品题目，举例：</w:t>
      </w:r>
      <w:r>
        <w:rPr>
          <w:rFonts w:ascii="仿宋_GB2312" w:eastAsia="仿宋_GB2312" w:hAnsi="仿宋_GB2312" w:cs="仿宋_GB2312"/>
          <w:sz w:val="28"/>
          <w:szCs w:val="28"/>
        </w:rPr>
        <w:t>XX</w:t>
      </w:r>
      <w:r>
        <w:rPr>
          <w:rFonts w:ascii="仿宋_GB2312" w:eastAsia="仿宋_GB2312" w:hAnsi="仿宋_GB2312" w:cs="仿宋_GB2312"/>
          <w:sz w:val="28"/>
          <w:szCs w:val="28"/>
        </w:rPr>
        <w:t>省</w:t>
      </w:r>
      <w:r>
        <w:rPr>
          <w:rFonts w:ascii="仿宋_GB2312" w:eastAsia="仿宋_GB2312" w:hAnsi="仿宋_GB2312" w:cs="仿宋_GB2312"/>
          <w:sz w:val="28"/>
          <w:szCs w:val="28"/>
        </w:rPr>
        <w:t>-XXX</w:t>
      </w:r>
      <w:r>
        <w:rPr>
          <w:rFonts w:ascii="仿宋_GB2312" w:eastAsia="仿宋_GB2312" w:hAnsi="仿宋_GB2312" w:cs="仿宋_GB2312"/>
          <w:sz w:val="28"/>
          <w:szCs w:val="28"/>
        </w:rPr>
        <w:t>职业学院</w:t>
      </w:r>
      <w:r>
        <w:rPr>
          <w:rFonts w:ascii="仿宋_GB2312" w:eastAsia="仿宋_GB2312" w:hAnsi="仿宋_GB2312" w:cs="仿宋_GB2312"/>
          <w:sz w:val="28"/>
          <w:szCs w:val="28"/>
        </w:rPr>
        <w:t>-</w:t>
      </w:r>
      <w:r>
        <w:rPr>
          <w:rFonts w:ascii="仿宋_GB2312" w:eastAsia="仿宋_GB2312" w:hAnsi="仿宋_GB2312" w:cs="仿宋_GB2312"/>
          <w:sz w:val="28"/>
          <w:szCs w:val="28"/>
        </w:rPr>
        <w:t>张三</w:t>
      </w:r>
      <w:r>
        <w:rPr>
          <w:rFonts w:ascii="仿宋_GB2312" w:eastAsia="仿宋_GB2312" w:hAnsi="仿宋_GB2312" w:cs="仿宋_GB2312"/>
          <w:sz w:val="28"/>
          <w:szCs w:val="28"/>
        </w:rPr>
        <w:t>-</w:t>
      </w:r>
      <w:r>
        <w:rPr>
          <w:rFonts w:ascii="仿宋_GB2312" w:eastAsia="仿宋_GB2312" w:hAnsi="仿宋_GB2312" w:cs="仿宋_GB2312"/>
          <w:sz w:val="28"/>
          <w:szCs w:val="28"/>
        </w:rPr>
        <w:t>如何使用信息技术开拓学生的思路（文件名不规范扣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分）。</w:t>
      </w:r>
    </w:p>
    <w:p w:rsidR="003C0731" w:rsidRDefault="009C1E4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/>
          <w:sz w:val="28"/>
          <w:szCs w:val="28"/>
        </w:rPr>
        <w:t>作品授权：教师参赛须遵守《参赛作品原创性声明》及《参赛作品使用授权声明》（见附件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/>
          <w:sz w:val="28"/>
          <w:szCs w:val="28"/>
        </w:rPr>
        <w:t>参赛作品原创性和使用授权声明），参赛作品作为大赛成果，主办单位有权使用和分享，不再另行征询参赛教师意见。</w:t>
      </w:r>
    </w:p>
    <w:p w:rsidR="003C0731" w:rsidRDefault="009C1E41">
      <w:pPr>
        <w:pStyle w:val="a3"/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6.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在规定时间内提交竞赛作品、微课申报书、参赛作品原创性和使用授权声明至邮箱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：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hnxxsyds202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@163.com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。</w:t>
      </w:r>
    </w:p>
    <w:p w:rsidR="003C0731" w:rsidRDefault="003C0731">
      <w:pPr>
        <w:spacing w:before="219" w:line="520" w:lineRule="exact"/>
        <w:ind w:right="11"/>
        <w:rPr>
          <w:rFonts w:ascii="仿宋_GB2312" w:eastAsia="仿宋_GB2312" w:hAnsi="仿宋_GB2312" w:cs="仿宋_GB2312"/>
          <w:sz w:val="28"/>
          <w:szCs w:val="28"/>
        </w:rPr>
      </w:pPr>
    </w:p>
    <w:sectPr w:rsidR="003C0731" w:rsidSect="003C073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E41" w:rsidRDefault="009C1E41" w:rsidP="003C0731">
      <w:r>
        <w:separator/>
      </w:r>
    </w:p>
  </w:endnote>
  <w:endnote w:type="continuationSeparator" w:id="1">
    <w:p w:rsidR="009C1E41" w:rsidRDefault="009C1E41" w:rsidP="003C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31" w:rsidRDefault="003C0731">
    <w:pPr>
      <w:spacing w:line="176" w:lineRule="auto"/>
      <w:ind w:left="4445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E41" w:rsidRDefault="009C1E41" w:rsidP="003C0731">
      <w:r>
        <w:separator/>
      </w:r>
    </w:p>
  </w:footnote>
  <w:footnote w:type="continuationSeparator" w:id="1">
    <w:p w:rsidR="009C1E41" w:rsidRDefault="009C1E41" w:rsidP="003C0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NiYzMxZTQ1NDZkZDkwNzNlZDljMDQ2OWQzZTJhNDMifQ=="/>
  </w:docVars>
  <w:rsids>
    <w:rsidRoot w:val="6AFA5184"/>
    <w:rsid w:val="00164CEA"/>
    <w:rsid w:val="003C0731"/>
    <w:rsid w:val="009C1E41"/>
    <w:rsid w:val="0BAB7FAC"/>
    <w:rsid w:val="0D054B0F"/>
    <w:rsid w:val="1040631F"/>
    <w:rsid w:val="10A122D5"/>
    <w:rsid w:val="18D50802"/>
    <w:rsid w:val="22716C28"/>
    <w:rsid w:val="2F8567C1"/>
    <w:rsid w:val="303B772F"/>
    <w:rsid w:val="373B71B8"/>
    <w:rsid w:val="38C16BDB"/>
    <w:rsid w:val="4DF95696"/>
    <w:rsid w:val="61706E67"/>
    <w:rsid w:val="6AFA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3C0731"/>
    <w:rPr>
      <w:rFonts w:ascii="FangSong_GB2312" w:eastAsia="FangSong_GB2312" w:hAnsi="FangSong_GB2312" w:cs="FangSong_GB2312"/>
      <w:sz w:val="31"/>
      <w:szCs w:val="31"/>
      <w:lang w:eastAsia="en-US"/>
    </w:rPr>
  </w:style>
  <w:style w:type="paragraph" w:styleId="a4">
    <w:name w:val="header"/>
    <w:basedOn w:val="a"/>
    <w:qFormat/>
    <w:rsid w:val="003C073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Text">
    <w:name w:val="Table Text"/>
    <w:basedOn w:val="a"/>
    <w:semiHidden/>
    <w:qFormat/>
    <w:rsid w:val="003C0731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semiHidden/>
    <w:unhideWhenUsed/>
    <w:qFormat/>
    <w:rsid w:val="003C07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Char"/>
    <w:rsid w:val="00164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164C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 pineapple</dc:creator>
  <cp:lastModifiedBy>杨晓东</cp:lastModifiedBy>
  <cp:revision>2</cp:revision>
  <cp:lastPrinted>2024-09-02T07:19:00Z</cp:lastPrinted>
  <dcterms:created xsi:type="dcterms:W3CDTF">2024-09-29T09:12:00Z</dcterms:created>
  <dcterms:modified xsi:type="dcterms:W3CDTF">2024-09-29T09:12:00Z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979D9376D8F24577B1301E0A9834F2C1_13</vt:lpwstr>
  </property>
</Properties>
</file>